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9" w:rsidRPr="00A21619" w:rsidRDefault="00A21619" w:rsidP="00A21619">
      <w:pPr>
        <w:pStyle w:val="Default"/>
        <w:rPr>
          <w:b/>
          <w:sz w:val="28"/>
          <w:szCs w:val="28"/>
        </w:rPr>
      </w:pPr>
      <w:r w:rsidRPr="00A21619">
        <w:rPr>
          <w:b/>
          <w:sz w:val="28"/>
          <w:szCs w:val="28"/>
        </w:rPr>
        <w:t xml:space="preserve">Kommunedelplan for </w:t>
      </w:r>
      <w:proofErr w:type="spellStart"/>
      <w:r w:rsidRPr="00A21619">
        <w:rPr>
          <w:b/>
          <w:sz w:val="28"/>
          <w:szCs w:val="28"/>
        </w:rPr>
        <w:t>sykkelekspressveg</w:t>
      </w:r>
      <w:proofErr w:type="spellEnd"/>
      <w:r w:rsidRPr="00A21619">
        <w:rPr>
          <w:b/>
          <w:sz w:val="28"/>
          <w:szCs w:val="28"/>
        </w:rPr>
        <w:t xml:space="preserve"> i Kristiansand </w:t>
      </w:r>
    </w:p>
    <w:p w:rsidR="00A21619" w:rsidRDefault="00A21619" w:rsidP="00A21619">
      <w:pPr>
        <w:pStyle w:val="Default"/>
        <w:rPr>
          <w:sz w:val="20"/>
          <w:szCs w:val="20"/>
        </w:rPr>
      </w:pP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Planid:1402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Kristiansand kommune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Forslagstiller: Statens vegvesen Region Sør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Dato for siste revisjon: </w:t>
      </w:r>
      <w:proofErr w:type="gramStart"/>
      <w:r>
        <w:rPr>
          <w:sz w:val="20"/>
          <w:szCs w:val="20"/>
        </w:rPr>
        <w:t>26.05.2015</w:t>
      </w:r>
      <w:proofErr w:type="gramEnd"/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Kommunestyrets /bystyrets vedtak: </w:t>
      </w:r>
      <w:proofErr w:type="gramStart"/>
      <w:r>
        <w:rPr>
          <w:sz w:val="20"/>
          <w:szCs w:val="20"/>
        </w:rPr>
        <w:t>16.09.2015</w:t>
      </w:r>
      <w:proofErr w:type="gramEnd"/>
    </w:p>
    <w:p w:rsidR="00A21619" w:rsidRDefault="00A21619" w:rsidP="00A21619">
      <w:pPr>
        <w:pStyle w:val="Default"/>
        <w:rPr>
          <w:sz w:val="23"/>
          <w:szCs w:val="23"/>
        </w:rPr>
      </w:pPr>
    </w:p>
    <w:p w:rsidR="00A21619" w:rsidRPr="00A21619" w:rsidRDefault="00A21619" w:rsidP="00A21619">
      <w:pPr>
        <w:pStyle w:val="Default"/>
        <w:rPr>
          <w:b/>
          <w:sz w:val="23"/>
          <w:szCs w:val="23"/>
        </w:rPr>
      </w:pPr>
      <w:r w:rsidRPr="00A21619">
        <w:rPr>
          <w:b/>
          <w:sz w:val="23"/>
          <w:szCs w:val="23"/>
        </w:rPr>
        <w:t xml:space="preserve">Formål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Kommunedelplanen omfatter sammenhengende </w:t>
      </w:r>
      <w:proofErr w:type="spellStart"/>
      <w:r>
        <w:rPr>
          <w:sz w:val="20"/>
          <w:szCs w:val="20"/>
        </w:rPr>
        <w:t>sykkelekspressveg</w:t>
      </w:r>
      <w:proofErr w:type="spellEnd"/>
      <w:r>
        <w:rPr>
          <w:sz w:val="20"/>
          <w:szCs w:val="20"/>
        </w:rPr>
        <w:t xml:space="preserve"> fra Dyreparken til Andøykrysset. Planen avklarer på et overordnet nivå trasé for fremtidig </w:t>
      </w:r>
      <w:proofErr w:type="spellStart"/>
      <w:r>
        <w:rPr>
          <w:sz w:val="20"/>
          <w:szCs w:val="20"/>
        </w:rPr>
        <w:t>sykkelekspressveg</w:t>
      </w:r>
      <w:proofErr w:type="spellEnd"/>
      <w:r>
        <w:rPr>
          <w:sz w:val="20"/>
          <w:szCs w:val="20"/>
        </w:rPr>
        <w:t xml:space="preserve">. Planen fastsetter et båndlagt areal for å unngå at det etableres tiltak i nærheten av traseen som kan være til hinder for videre planlegging og bygging av sykkelanlegget. </w:t>
      </w:r>
    </w:p>
    <w:p w:rsidR="00A21619" w:rsidRDefault="00A21619" w:rsidP="00A21619">
      <w:pPr>
        <w:pStyle w:val="Default"/>
        <w:rPr>
          <w:sz w:val="20"/>
          <w:szCs w:val="20"/>
        </w:rPr>
      </w:pPr>
    </w:p>
    <w:p w:rsidR="00A21619" w:rsidRPr="00A21619" w:rsidRDefault="00A21619" w:rsidP="00A21619">
      <w:pPr>
        <w:pStyle w:val="Default"/>
        <w:rPr>
          <w:b/>
          <w:sz w:val="23"/>
          <w:szCs w:val="23"/>
        </w:rPr>
      </w:pPr>
      <w:r w:rsidRPr="00A21619">
        <w:rPr>
          <w:b/>
          <w:sz w:val="23"/>
          <w:szCs w:val="23"/>
        </w:rPr>
        <w:t>§1 Rettsvirkninger av kommunedelplanen (</w:t>
      </w:r>
      <w:proofErr w:type="spellStart"/>
      <w:r w:rsidRPr="00A21619">
        <w:rPr>
          <w:b/>
          <w:sz w:val="23"/>
          <w:szCs w:val="23"/>
        </w:rPr>
        <w:t>pbl</w:t>
      </w:r>
      <w:proofErr w:type="spellEnd"/>
      <w:proofErr w:type="gramStart"/>
      <w:r w:rsidRPr="00A21619">
        <w:rPr>
          <w:b/>
          <w:sz w:val="23"/>
          <w:szCs w:val="23"/>
        </w:rPr>
        <w:t xml:space="preserve"> §11</w:t>
      </w:r>
      <w:proofErr w:type="gramEnd"/>
      <w:r w:rsidRPr="00A21619">
        <w:rPr>
          <w:b/>
          <w:sz w:val="23"/>
          <w:szCs w:val="23"/>
        </w:rPr>
        <w:t xml:space="preserve">-6)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Kommunedelplanen fastsetter fremtidig arealbruk og er bindende for nye tiltak eller utvidelse av eksisterende tiltak som nevnt i § 1-6 i Plan- og bygningsloven. Tiltak etter § 1-6 må ikke være i strid med planens arealformål og bestemmelser. Kommunedelplanen gjelder foran vedtatte reguleringsplaner med unntak av </w:t>
      </w:r>
    </w:p>
    <w:p w:rsidR="00A21619" w:rsidRDefault="00A21619" w:rsidP="00A21619">
      <w:pPr>
        <w:pStyle w:val="Default"/>
        <w:numPr>
          <w:ilvl w:val="0"/>
          <w:numId w:val="3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E18 Håneskrysset, </w:t>
      </w:r>
      <w:proofErr w:type="spellStart"/>
      <w:r>
        <w:rPr>
          <w:sz w:val="20"/>
          <w:szCs w:val="20"/>
        </w:rPr>
        <w:t>planid</w:t>
      </w:r>
      <w:proofErr w:type="spellEnd"/>
      <w:r>
        <w:rPr>
          <w:sz w:val="20"/>
          <w:szCs w:val="20"/>
        </w:rPr>
        <w:t xml:space="preserve"> 1353 </w:t>
      </w:r>
    </w:p>
    <w:p w:rsidR="00A21619" w:rsidRDefault="00A21619" w:rsidP="00A21619">
      <w:pPr>
        <w:pStyle w:val="Default"/>
        <w:numPr>
          <w:ilvl w:val="0"/>
          <w:numId w:val="3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E18 Ny </w:t>
      </w:r>
      <w:proofErr w:type="spellStart"/>
      <w:r>
        <w:rPr>
          <w:sz w:val="20"/>
          <w:szCs w:val="20"/>
        </w:rPr>
        <w:t>Varoddbrua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planid</w:t>
      </w:r>
      <w:proofErr w:type="spellEnd"/>
      <w:r>
        <w:rPr>
          <w:sz w:val="20"/>
          <w:szCs w:val="20"/>
        </w:rPr>
        <w:t xml:space="preserve"> 1314 </w:t>
      </w:r>
    </w:p>
    <w:p w:rsidR="00A21619" w:rsidRDefault="00A21619" w:rsidP="00A21619">
      <w:pPr>
        <w:pStyle w:val="Default"/>
        <w:numPr>
          <w:ilvl w:val="0"/>
          <w:numId w:val="3"/>
        </w:numPr>
        <w:spacing w:after="80"/>
        <w:rPr>
          <w:sz w:val="20"/>
          <w:szCs w:val="20"/>
        </w:rPr>
      </w:pPr>
      <w:proofErr w:type="spellStart"/>
      <w:r>
        <w:rPr>
          <w:sz w:val="20"/>
          <w:szCs w:val="20"/>
        </w:rPr>
        <w:t>Fv</w:t>
      </w:r>
      <w:proofErr w:type="spellEnd"/>
      <w:r>
        <w:rPr>
          <w:sz w:val="20"/>
          <w:szCs w:val="20"/>
        </w:rPr>
        <w:t xml:space="preserve"> 456/457 Vågsbygdveien/</w:t>
      </w:r>
      <w:proofErr w:type="spellStart"/>
      <w:r>
        <w:rPr>
          <w:sz w:val="20"/>
          <w:szCs w:val="20"/>
        </w:rPr>
        <w:t>Holskogveien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planid</w:t>
      </w:r>
      <w:proofErr w:type="spellEnd"/>
      <w:r>
        <w:rPr>
          <w:sz w:val="20"/>
          <w:szCs w:val="20"/>
        </w:rPr>
        <w:t xml:space="preserve"> 1292 </w:t>
      </w:r>
    </w:p>
    <w:p w:rsidR="00A21619" w:rsidRDefault="00A21619" w:rsidP="00A21619">
      <w:pPr>
        <w:pStyle w:val="Default"/>
        <w:numPr>
          <w:ilvl w:val="0"/>
          <w:numId w:val="3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Rv 456 Kolsvika – </w:t>
      </w:r>
      <w:proofErr w:type="spellStart"/>
      <w:r>
        <w:rPr>
          <w:sz w:val="20"/>
          <w:szCs w:val="20"/>
        </w:rPr>
        <w:t>Hannevikdalen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planid</w:t>
      </w:r>
      <w:proofErr w:type="spellEnd"/>
      <w:r>
        <w:rPr>
          <w:sz w:val="20"/>
          <w:szCs w:val="20"/>
        </w:rPr>
        <w:t xml:space="preserve"> 1087 </w:t>
      </w:r>
    </w:p>
    <w:p w:rsidR="00A21619" w:rsidRDefault="00A21619" w:rsidP="00A21619">
      <w:pPr>
        <w:pStyle w:val="Default"/>
        <w:numPr>
          <w:ilvl w:val="0"/>
          <w:numId w:val="3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Rv 456 </w:t>
      </w:r>
      <w:proofErr w:type="spellStart"/>
      <w:r>
        <w:rPr>
          <w:sz w:val="20"/>
          <w:szCs w:val="20"/>
        </w:rPr>
        <w:t>Hannevika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Lumberkrysset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planid</w:t>
      </w:r>
      <w:proofErr w:type="spellEnd"/>
      <w:r>
        <w:rPr>
          <w:sz w:val="20"/>
          <w:szCs w:val="20"/>
        </w:rPr>
        <w:t xml:space="preserve"> 1134 </w:t>
      </w:r>
    </w:p>
    <w:p w:rsidR="00A21619" w:rsidRDefault="00A21619" w:rsidP="00A21619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E18/E39 Gartnerløkka – Meieriet, </w:t>
      </w:r>
      <w:proofErr w:type="spellStart"/>
      <w:r>
        <w:rPr>
          <w:sz w:val="20"/>
          <w:szCs w:val="20"/>
        </w:rPr>
        <w:t>planid</w:t>
      </w:r>
      <w:proofErr w:type="spellEnd"/>
      <w:r>
        <w:rPr>
          <w:sz w:val="20"/>
          <w:szCs w:val="20"/>
        </w:rPr>
        <w:t xml:space="preserve"> 1380 </w:t>
      </w:r>
    </w:p>
    <w:p w:rsidR="00A21619" w:rsidRDefault="00A21619" w:rsidP="00A21619">
      <w:pPr>
        <w:pStyle w:val="Default"/>
        <w:rPr>
          <w:sz w:val="20"/>
          <w:szCs w:val="20"/>
        </w:rPr>
      </w:pPr>
    </w:p>
    <w:p w:rsidR="00A21619" w:rsidRPr="00A21619" w:rsidRDefault="00A21619" w:rsidP="00A21619">
      <w:pPr>
        <w:pStyle w:val="Default"/>
        <w:rPr>
          <w:b/>
          <w:sz w:val="23"/>
          <w:szCs w:val="23"/>
        </w:rPr>
      </w:pPr>
      <w:r w:rsidRPr="00A21619">
        <w:rPr>
          <w:b/>
          <w:sz w:val="23"/>
          <w:szCs w:val="23"/>
        </w:rPr>
        <w:t xml:space="preserve">§2 Plankrav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Tiltak som nevnt i plan- og bygningslovens § 20-1 første ledd bokstav a, b, d, f, g, k, l og m kan ikke finne sted før det foreligger reguleringsplan. </w:t>
      </w:r>
    </w:p>
    <w:p w:rsidR="00A21619" w:rsidRDefault="00A21619" w:rsidP="00A21619">
      <w:pPr>
        <w:pStyle w:val="Default"/>
        <w:rPr>
          <w:sz w:val="23"/>
          <w:szCs w:val="23"/>
        </w:rPr>
      </w:pPr>
    </w:p>
    <w:p w:rsidR="00A21619" w:rsidRPr="00A21619" w:rsidRDefault="00A21619" w:rsidP="00A21619">
      <w:pPr>
        <w:pStyle w:val="Default"/>
        <w:rPr>
          <w:b/>
          <w:sz w:val="23"/>
          <w:szCs w:val="23"/>
        </w:rPr>
      </w:pPr>
      <w:r w:rsidRPr="00A21619">
        <w:rPr>
          <w:b/>
          <w:sz w:val="23"/>
          <w:szCs w:val="23"/>
        </w:rPr>
        <w:t>§ 3 Bestemmelser til samferdselsanlegg og teknisk infrastruktur (</w:t>
      </w:r>
      <w:proofErr w:type="spellStart"/>
      <w:r w:rsidRPr="00A21619">
        <w:rPr>
          <w:b/>
          <w:sz w:val="23"/>
          <w:szCs w:val="23"/>
        </w:rPr>
        <w:t>pbl</w:t>
      </w:r>
      <w:proofErr w:type="spellEnd"/>
      <w:r w:rsidRPr="00A21619">
        <w:rPr>
          <w:b/>
          <w:sz w:val="23"/>
          <w:szCs w:val="23"/>
        </w:rPr>
        <w:t xml:space="preserve"> § 11-7 nr.2)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Planen viser arealformål avsatt til samferdselsanlegg og teknisk infrastruktur, underformål hovednett for sykkel. </w:t>
      </w:r>
    </w:p>
    <w:p w:rsidR="00A21619" w:rsidRDefault="00A21619" w:rsidP="00A21619">
      <w:pPr>
        <w:pStyle w:val="Default"/>
        <w:rPr>
          <w:sz w:val="20"/>
          <w:szCs w:val="20"/>
        </w:rPr>
      </w:pP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arealene inngår tovegs sykkelveg med fortau med unntak av Tordenskjolds gate. Det skal utarbeides en gatebruksplan for Tordenskjolds gate som skal avklare bruk av gategrunn, prinsipper for avkjørsler o.l. </w:t>
      </w:r>
    </w:p>
    <w:p w:rsidR="00A21619" w:rsidRDefault="00A21619" w:rsidP="00A21619">
      <w:pPr>
        <w:rPr>
          <w:rFonts w:cs="Arial"/>
          <w:sz w:val="18"/>
          <w:szCs w:val="18"/>
        </w:rPr>
      </w:pPr>
    </w:p>
    <w:p w:rsidR="00A21619" w:rsidRDefault="00A21619">
      <w:pPr>
        <w:spacing w:after="200"/>
        <w:rPr>
          <w:rFonts w:ascii="Lucida Sans Unicode" w:hAnsi="Lucida Sans Unicode" w:cs="Lucida Sans Unicode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A21619" w:rsidRDefault="00A21619" w:rsidP="00A21619">
      <w:pPr>
        <w:pStyle w:val="Default"/>
        <w:rPr>
          <w:b/>
          <w:sz w:val="23"/>
          <w:szCs w:val="23"/>
        </w:rPr>
      </w:pPr>
      <w:r w:rsidRPr="00A21619">
        <w:rPr>
          <w:b/>
          <w:sz w:val="23"/>
          <w:szCs w:val="23"/>
        </w:rPr>
        <w:lastRenderedPageBreak/>
        <w:t>§ 4 Generelle bestemmelser (</w:t>
      </w:r>
      <w:proofErr w:type="spellStart"/>
      <w:r w:rsidRPr="00A21619">
        <w:rPr>
          <w:b/>
          <w:sz w:val="23"/>
          <w:szCs w:val="23"/>
        </w:rPr>
        <w:t>pbl</w:t>
      </w:r>
      <w:proofErr w:type="spellEnd"/>
      <w:r w:rsidRPr="00A21619">
        <w:rPr>
          <w:b/>
          <w:sz w:val="23"/>
          <w:szCs w:val="23"/>
        </w:rPr>
        <w:t xml:space="preserve"> § 11-9) </w:t>
      </w:r>
    </w:p>
    <w:p w:rsidR="00A21619" w:rsidRPr="00A21619" w:rsidRDefault="00A21619" w:rsidP="00A21619">
      <w:pPr>
        <w:pStyle w:val="Default"/>
        <w:rPr>
          <w:b/>
          <w:sz w:val="23"/>
          <w:szCs w:val="23"/>
        </w:rPr>
      </w:pPr>
    </w:p>
    <w:p w:rsidR="00A21619" w:rsidRDefault="00A21619" w:rsidP="00A21619">
      <w:pPr>
        <w:pStyle w:val="Default"/>
        <w:rPr>
          <w:sz w:val="20"/>
          <w:szCs w:val="20"/>
        </w:rPr>
      </w:pPr>
      <w:r w:rsidRPr="00A21619">
        <w:rPr>
          <w:b/>
          <w:sz w:val="20"/>
          <w:szCs w:val="20"/>
        </w:rPr>
        <w:t>§ 4.1 Forhold som skal avklares og belyses i reguleringsplaner (</w:t>
      </w:r>
      <w:proofErr w:type="spellStart"/>
      <w:r w:rsidRPr="00A21619">
        <w:rPr>
          <w:b/>
          <w:sz w:val="20"/>
          <w:szCs w:val="20"/>
        </w:rPr>
        <w:t>pbl</w:t>
      </w:r>
      <w:proofErr w:type="spellEnd"/>
      <w:r w:rsidRPr="00A21619">
        <w:rPr>
          <w:b/>
          <w:sz w:val="20"/>
          <w:szCs w:val="20"/>
        </w:rPr>
        <w:t xml:space="preserve"> § 11-9 nr. 8) </w:t>
      </w:r>
      <w:r>
        <w:rPr>
          <w:sz w:val="20"/>
          <w:szCs w:val="20"/>
        </w:rPr>
        <w:t xml:space="preserve">Utformingen av strekningene skal detaljeres gjennom utarbeidelse av reguleringsplaner. Oppfølgningspunkter som følger av konsekvensutredningen til de enkelte strekningene i kommunedelplanen skal avklares nærmere og ivaretas i reguleringsplan. </w:t>
      </w:r>
    </w:p>
    <w:p w:rsidR="00A21619" w:rsidRDefault="00A21619" w:rsidP="00A21619">
      <w:pPr>
        <w:pStyle w:val="Default"/>
        <w:rPr>
          <w:sz w:val="20"/>
          <w:szCs w:val="20"/>
        </w:rPr>
      </w:pPr>
    </w:p>
    <w:p w:rsidR="00A21619" w:rsidRPr="00A21619" w:rsidRDefault="00A21619" w:rsidP="00A21619">
      <w:pPr>
        <w:pStyle w:val="Default"/>
        <w:rPr>
          <w:b/>
          <w:sz w:val="20"/>
          <w:szCs w:val="20"/>
        </w:rPr>
      </w:pPr>
      <w:r w:rsidRPr="00A21619">
        <w:rPr>
          <w:b/>
          <w:sz w:val="20"/>
          <w:szCs w:val="20"/>
        </w:rPr>
        <w:t xml:space="preserve">§ 4.2 Utforming (§§ 11-9 nr. 6 og 11-10 nr.2)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Formingsprinsipper for sykkelekspressvegen i Kristiansand, skal være førende for nye reguleringsplaner, tekniske planer og bygging av tiltak innenfor kommunedelplanens hovedformål. </w:t>
      </w:r>
    </w:p>
    <w:p w:rsidR="00A21619" w:rsidRDefault="00A21619" w:rsidP="00A21619">
      <w:pPr>
        <w:pStyle w:val="Default"/>
        <w:rPr>
          <w:sz w:val="20"/>
          <w:szCs w:val="20"/>
        </w:rPr>
      </w:pPr>
    </w:p>
    <w:p w:rsidR="00A21619" w:rsidRPr="00A21619" w:rsidRDefault="00A21619" w:rsidP="00A21619">
      <w:pPr>
        <w:pStyle w:val="Default"/>
        <w:rPr>
          <w:b/>
          <w:sz w:val="20"/>
          <w:szCs w:val="20"/>
        </w:rPr>
      </w:pPr>
      <w:r w:rsidRPr="00A21619">
        <w:rPr>
          <w:b/>
          <w:sz w:val="20"/>
          <w:szCs w:val="20"/>
        </w:rPr>
        <w:t>§ 4.3 Miljøkvalitet (</w:t>
      </w:r>
      <w:proofErr w:type="spellStart"/>
      <w:r w:rsidRPr="00A21619">
        <w:rPr>
          <w:b/>
          <w:sz w:val="20"/>
          <w:szCs w:val="20"/>
        </w:rPr>
        <w:t>pbl</w:t>
      </w:r>
      <w:proofErr w:type="spellEnd"/>
      <w:r w:rsidRPr="00A21619">
        <w:rPr>
          <w:b/>
          <w:sz w:val="20"/>
          <w:szCs w:val="20"/>
        </w:rPr>
        <w:t xml:space="preserve"> § 11-9 nr. 6 og 8.)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 settes krav til miljøkvalitet i videre planlegging, og at det utarbeides en plan for å sikre at føringer og krav for det ytre miljøet blir ivaretatt på en systematisk måte i den videre detaljering og prosjektering. </w:t>
      </w:r>
    </w:p>
    <w:p w:rsidR="00A21619" w:rsidRDefault="00A21619" w:rsidP="00A21619">
      <w:pPr>
        <w:rPr>
          <w:sz w:val="20"/>
          <w:szCs w:val="20"/>
        </w:rPr>
      </w:pPr>
    </w:p>
    <w:p w:rsidR="00A21619" w:rsidRPr="00A21619" w:rsidRDefault="00A21619" w:rsidP="00A21619">
      <w:pPr>
        <w:pStyle w:val="Default"/>
        <w:rPr>
          <w:b/>
          <w:sz w:val="20"/>
          <w:szCs w:val="20"/>
        </w:rPr>
      </w:pPr>
      <w:r w:rsidRPr="00A21619">
        <w:rPr>
          <w:b/>
          <w:sz w:val="20"/>
          <w:szCs w:val="20"/>
        </w:rPr>
        <w:t xml:space="preserve">§ 4.4 </w:t>
      </w:r>
    </w:p>
    <w:p w:rsidR="00A21619" w:rsidRDefault="00A21619" w:rsidP="00A216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Søknader om tiltak som ligger innenfor båndleggingssonen skal forelegges Kristiansand kommune og Statens vegvesen for uttalelse før vedtak fattes.</w:t>
      </w:r>
    </w:p>
    <w:p w:rsidR="00966A85" w:rsidRDefault="00966A85" w:rsidP="00A21619">
      <w:pPr>
        <w:pStyle w:val="Default"/>
        <w:rPr>
          <w:sz w:val="20"/>
          <w:szCs w:val="20"/>
        </w:rPr>
      </w:pPr>
    </w:p>
    <w:p w:rsidR="00966A85" w:rsidRDefault="00966A85" w:rsidP="00A21619">
      <w:pPr>
        <w:pStyle w:val="Default"/>
        <w:rPr>
          <w:sz w:val="20"/>
          <w:szCs w:val="20"/>
        </w:rPr>
      </w:pPr>
    </w:p>
    <w:p w:rsidR="00966A85" w:rsidRDefault="00966A85" w:rsidP="00A21619">
      <w:pPr>
        <w:pStyle w:val="Default"/>
        <w:rPr>
          <w:sz w:val="20"/>
          <w:szCs w:val="20"/>
        </w:rPr>
      </w:pPr>
    </w:p>
    <w:p w:rsidR="00966A85" w:rsidRDefault="0098462D" w:rsidP="00966A8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Godkjent av Bystyret i K</w:t>
      </w:r>
      <w:bookmarkStart w:id="0" w:name="_GoBack"/>
      <w:bookmarkEnd w:id="0"/>
      <w:r w:rsidR="00966A85">
        <w:rPr>
          <w:sz w:val="20"/>
          <w:szCs w:val="20"/>
        </w:rPr>
        <w:t>ristiansand den 16.09.2015 som sak nr. 129.</w:t>
      </w:r>
    </w:p>
    <w:p w:rsidR="00966A85" w:rsidRDefault="00966A85" w:rsidP="00966A85">
      <w:pPr>
        <w:pStyle w:val="Default"/>
        <w:jc w:val="center"/>
        <w:rPr>
          <w:sz w:val="20"/>
          <w:szCs w:val="20"/>
        </w:rPr>
      </w:pPr>
    </w:p>
    <w:p w:rsidR="00966A85" w:rsidRDefault="00966A85" w:rsidP="00966A85">
      <w:pPr>
        <w:pStyle w:val="Default"/>
        <w:jc w:val="center"/>
        <w:rPr>
          <w:sz w:val="20"/>
          <w:szCs w:val="20"/>
        </w:rPr>
      </w:pPr>
    </w:p>
    <w:p w:rsidR="00966A85" w:rsidRDefault="00966A85" w:rsidP="00966A85">
      <w:pPr>
        <w:pStyle w:val="Default"/>
        <w:jc w:val="center"/>
        <w:rPr>
          <w:sz w:val="20"/>
          <w:szCs w:val="20"/>
        </w:rPr>
      </w:pPr>
    </w:p>
    <w:p w:rsidR="00966A85" w:rsidRPr="00A21619" w:rsidRDefault="00966A85" w:rsidP="00966A8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Ordfører i Kristiansand</w:t>
      </w:r>
    </w:p>
    <w:sectPr w:rsidR="00966A85" w:rsidRPr="00A2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9D9"/>
    <w:multiLevelType w:val="hybridMultilevel"/>
    <w:tmpl w:val="55DEBD7E"/>
    <w:lvl w:ilvl="0" w:tplc="26E6AE6E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3738A"/>
    <w:multiLevelType w:val="hybridMultilevel"/>
    <w:tmpl w:val="85128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715A"/>
    <w:multiLevelType w:val="hybridMultilevel"/>
    <w:tmpl w:val="C672A8BA"/>
    <w:lvl w:ilvl="0" w:tplc="26E6AE6E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19"/>
    <w:rsid w:val="00285D83"/>
    <w:rsid w:val="002B536D"/>
    <w:rsid w:val="00776C21"/>
    <w:rsid w:val="009168C7"/>
    <w:rsid w:val="00966A85"/>
    <w:rsid w:val="0098462D"/>
    <w:rsid w:val="00A21619"/>
    <w:rsid w:val="00A56517"/>
    <w:rsid w:val="00B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21619"/>
    <w:pPr>
      <w:autoSpaceDE w:val="0"/>
      <w:autoSpaceDN w:val="0"/>
      <w:adjustRightInd w:val="0"/>
      <w:spacing w:after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21619"/>
    <w:pPr>
      <w:autoSpaceDE w:val="0"/>
      <w:autoSpaceDN w:val="0"/>
      <w:adjustRightInd w:val="0"/>
      <w:spacing w:after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2986D3B661146A724690A7FDC74B3" ma:contentTypeVersion="4" ma:contentTypeDescription="Opprett et nytt dokument." ma:contentTypeScope="" ma:versionID="76e421e3793d0ac0d0aaeb6ef29b5244">
  <xsd:schema xmlns:xsd="http://www.w3.org/2001/XMLSchema" xmlns:xs="http://www.w3.org/2001/XMLSchema" xmlns:p="http://schemas.microsoft.com/office/2006/metadata/properties" xmlns:ns2="cd327d0e-f705-443c-94d3-77396bf70ca3" targetNamespace="http://schemas.microsoft.com/office/2006/metadata/properties" ma:root="true" ma:fieldsID="2f6547035224c132e3bb8c669782a78f" ns2:_="">
    <xsd:import namespace="cd327d0e-f705-443c-94d3-77396bf70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7d0e-f705-443c-94d3-77396bf70c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CD71F-FEC6-486F-927E-4FC80E132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AEFB3-D8C1-42BD-A399-B29D38A8A8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B3D37A-DD68-41AE-85D7-0301D5E9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27d0e-f705-443c-94d3-77396bf70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9952-2F8C-4687-B383-6B4399F7263D}">
  <ds:schemaRefs>
    <ds:schemaRef ds:uri="http://schemas.microsoft.com/office/infopath/2007/PartnerControls"/>
    <ds:schemaRef ds:uri="http://purl.org/dc/elements/1.1/"/>
    <ds:schemaRef ds:uri="cd327d0e-f705-443c-94d3-77396bf70ca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S. Lislevand</dc:creator>
  <cp:lastModifiedBy>Reidun Ellila</cp:lastModifiedBy>
  <cp:revision>2</cp:revision>
  <dcterms:created xsi:type="dcterms:W3CDTF">2016-06-21T08:40:00Z</dcterms:created>
  <dcterms:modified xsi:type="dcterms:W3CDTF">2016-06-21T08:40:00Z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0x010100EB72986D3B661146A724690A7FDC74B3</vt:lpwstr>
  </property>
</Properties>
</file>