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D" w:rsidRPr="00A7156B" w:rsidRDefault="00A7156B" w:rsidP="00633E1D">
      <w:pPr>
        <w:pStyle w:val="Default"/>
        <w:rPr>
          <w:rFonts w:ascii="Arial" w:hAnsi="Arial" w:cs="Arial"/>
          <w:b/>
          <w:sz w:val="22"/>
          <w:szCs w:val="22"/>
        </w:rPr>
      </w:pPr>
      <w:r w:rsidRPr="00A7156B">
        <w:rPr>
          <w:rFonts w:ascii="Arial" w:hAnsi="Arial" w:cs="Arial"/>
          <w:b/>
          <w:sz w:val="22"/>
          <w:szCs w:val="22"/>
        </w:rPr>
        <w:t>Plan nr. 1368.</w:t>
      </w:r>
    </w:p>
    <w:p w:rsidR="00A7156B" w:rsidRPr="00A7156B" w:rsidRDefault="00A7156B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b/>
          <w:sz w:val="28"/>
          <w:szCs w:val="28"/>
        </w:rPr>
      </w:pPr>
      <w:r w:rsidRPr="00A7156B">
        <w:rPr>
          <w:rFonts w:ascii="Arial" w:hAnsi="Arial" w:cs="Arial"/>
          <w:b/>
          <w:sz w:val="28"/>
          <w:szCs w:val="28"/>
        </w:rPr>
        <w:t>Rv41 – Rv451, ny veg til Kjevik</w:t>
      </w:r>
    </w:p>
    <w:p w:rsidR="00633E1D" w:rsidRPr="00A7156B" w:rsidRDefault="00633E1D" w:rsidP="00633E1D">
      <w:pPr>
        <w:pStyle w:val="Default"/>
        <w:rPr>
          <w:rFonts w:ascii="Arial" w:hAnsi="Arial" w:cs="Arial"/>
          <w:b/>
          <w:sz w:val="28"/>
          <w:szCs w:val="28"/>
        </w:rPr>
      </w:pPr>
      <w:r w:rsidRPr="00A7156B">
        <w:rPr>
          <w:rFonts w:ascii="Arial" w:hAnsi="Arial" w:cs="Arial"/>
          <w:b/>
          <w:sz w:val="28"/>
          <w:szCs w:val="28"/>
        </w:rPr>
        <w:t>Kommunedelplan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Dato </w:t>
      </w:r>
      <w:proofErr w:type="gramStart"/>
      <w:r w:rsidRPr="00A7156B">
        <w:rPr>
          <w:rFonts w:ascii="Arial" w:hAnsi="Arial" w:cs="Arial"/>
          <w:sz w:val="22"/>
          <w:szCs w:val="22"/>
        </w:rPr>
        <w:t>07.01.2015</w:t>
      </w:r>
      <w:proofErr w:type="gramEnd"/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b/>
          <w:bCs/>
          <w:sz w:val="22"/>
          <w:szCs w:val="22"/>
        </w:rPr>
        <w:t xml:space="preserve">BESTEMMELSER </w:t>
      </w:r>
    </w:p>
    <w:p w:rsidR="00633E1D" w:rsidRPr="00A7156B" w:rsidRDefault="00633E1D" w:rsidP="00633E1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b/>
          <w:bCs/>
          <w:sz w:val="22"/>
          <w:szCs w:val="22"/>
        </w:rPr>
        <w:t xml:space="preserve">Formål: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Kommunedelplanen omfatter rv. 41 og rv. 451 mellom E18 og Kjevik flyplass. C-korridoren går fra eksisterende kryss på E18 ved Timenes til terminalområdet ved flyplassen. Planen skal, på et overordnet og prinsipielt nivå, avklare trasé for fremtidig Rv41/Rv451 og fastsette et båndlagt areal for å unngå at det etableres tiltak i nærheten av traséen som kan være til hinder for videre planlegging og bygging av veganlegget.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7156B">
        <w:rPr>
          <w:rFonts w:ascii="Arial" w:hAnsi="Arial" w:cs="Arial"/>
          <w:b/>
          <w:bCs/>
          <w:sz w:val="22"/>
          <w:szCs w:val="22"/>
        </w:rPr>
        <w:t>1. Samferdselsanlegg</w:t>
      </w:r>
      <w:proofErr w:type="gramStart"/>
      <w:r w:rsidRPr="00A7156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7156B">
        <w:rPr>
          <w:rFonts w:ascii="Arial" w:hAnsi="Arial" w:cs="Arial"/>
          <w:b/>
          <w:bCs/>
          <w:sz w:val="22"/>
          <w:szCs w:val="22"/>
        </w:rPr>
        <w:t>pbl</w:t>
      </w:r>
      <w:proofErr w:type="spellEnd"/>
      <w:r w:rsidRPr="00A7156B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Pr="00A7156B">
        <w:rPr>
          <w:rFonts w:ascii="Arial" w:hAnsi="Arial" w:cs="Arial"/>
          <w:b/>
          <w:bCs/>
          <w:sz w:val="22"/>
          <w:szCs w:val="22"/>
        </w:rPr>
        <w:t xml:space="preserve"> §11-7 nr. 2)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§1.1. Røde symboler i plankartet indikerer alternativ for hovedvegtrasé og kryssplassering mellom E18 og Kjevik flyplass. Endelig optimalisering og arealbeslag skal fastsettes i reguleringsplan.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§1.2. Prosjektet skal utgjøre et helhetlig og sammenhengende veganlegg etter de prinsipper som presenteres i planbeskrivelse med KU. Vegen skal planlegges etter gjeldende vegnormaler og etter den standard som fremgår av samme planbeskrivelse.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§1.3. Det skal legges til rette for sammenhengende sykkelveg for hele strekningen. Deler av denne kan ligge langs eksisterende veg.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b/>
          <w:bCs/>
          <w:sz w:val="22"/>
          <w:szCs w:val="22"/>
        </w:rPr>
        <w:t>2. Båndleggingssoner (</w:t>
      </w:r>
      <w:proofErr w:type="spellStart"/>
      <w:r w:rsidRPr="00A7156B">
        <w:rPr>
          <w:rFonts w:ascii="Arial" w:hAnsi="Arial" w:cs="Arial"/>
          <w:b/>
          <w:bCs/>
          <w:sz w:val="22"/>
          <w:szCs w:val="22"/>
        </w:rPr>
        <w:t>pbl</w:t>
      </w:r>
      <w:proofErr w:type="spellEnd"/>
      <w:r w:rsidRPr="00A7156B">
        <w:rPr>
          <w:rFonts w:ascii="Arial" w:hAnsi="Arial" w:cs="Arial"/>
          <w:b/>
          <w:bCs/>
          <w:sz w:val="22"/>
          <w:szCs w:val="22"/>
        </w:rPr>
        <w:t xml:space="preserve"> § 11-8, d)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§2.1. Arealet er båndlagt for tiltak som kan være til hinder for planlegging og utbygging av ny veg til Kjevik med tilhørende anlegg, inntil reguleringsplan er vedtatt etter plan- og bygningsloven.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§2.2. Søknader om tiltak som ligger innenfor båndleggingssonen skal forelegges Statens vegvesen for uttale før vedtak fattes. 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b/>
          <w:bCs/>
          <w:sz w:val="22"/>
          <w:szCs w:val="22"/>
        </w:rPr>
        <w:t>3. Miljøkvalitet (</w:t>
      </w:r>
      <w:proofErr w:type="spellStart"/>
      <w:r w:rsidRPr="00A7156B">
        <w:rPr>
          <w:rFonts w:ascii="Arial" w:hAnsi="Arial" w:cs="Arial"/>
          <w:b/>
          <w:bCs/>
          <w:sz w:val="22"/>
          <w:szCs w:val="22"/>
        </w:rPr>
        <w:t>pbl</w:t>
      </w:r>
      <w:proofErr w:type="spellEnd"/>
      <w:r w:rsidRPr="00A7156B">
        <w:rPr>
          <w:rFonts w:ascii="Arial" w:hAnsi="Arial" w:cs="Arial"/>
          <w:b/>
          <w:bCs/>
          <w:sz w:val="22"/>
          <w:szCs w:val="22"/>
        </w:rPr>
        <w:t xml:space="preserve"> § 11-9, nr. 6)</w:t>
      </w:r>
    </w:p>
    <w:p w:rsidR="00633E1D" w:rsidRPr="00A7156B" w:rsidRDefault="00633E1D" w:rsidP="00633E1D">
      <w:pPr>
        <w:pStyle w:val="Default"/>
        <w:rPr>
          <w:rFonts w:ascii="Arial" w:hAnsi="Arial" w:cs="Arial"/>
          <w:sz w:val="22"/>
          <w:szCs w:val="22"/>
        </w:rPr>
      </w:pPr>
      <w:r w:rsidRPr="00A7156B">
        <w:rPr>
          <w:rFonts w:ascii="Arial" w:hAnsi="Arial" w:cs="Arial"/>
          <w:sz w:val="22"/>
          <w:szCs w:val="22"/>
        </w:rPr>
        <w:t xml:space="preserve">§3.1. I arbeidet med reguleringsplanen skal det utføres støykartlegging i samsvar med støyretningslinje T1442. Endelig utforming av </w:t>
      </w:r>
      <w:proofErr w:type="spellStart"/>
      <w:r w:rsidRPr="00A7156B">
        <w:rPr>
          <w:rFonts w:ascii="Arial" w:hAnsi="Arial" w:cs="Arial"/>
          <w:sz w:val="22"/>
          <w:szCs w:val="22"/>
        </w:rPr>
        <w:t>støyskjermende</w:t>
      </w:r>
      <w:proofErr w:type="spellEnd"/>
      <w:r w:rsidRPr="00A7156B">
        <w:rPr>
          <w:rFonts w:ascii="Arial" w:hAnsi="Arial" w:cs="Arial"/>
          <w:sz w:val="22"/>
          <w:szCs w:val="22"/>
        </w:rPr>
        <w:t xml:space="preserve"> tiltak skal avklares i reguleringsplanen.</w:t>
      </w:r>
    </w:p>
    <w:p w:rsidR="00633E1D" w:rsidRPr="00A7156B" w:rsidRDefault="00633E1D" w:rsidP="00633E1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33E1D" w:rsidRDefault="00633E1D" w:rsidP="00633E1D">
      <w:pPr>
        <w:rPr>
          <w:rFonts w:ascii="Arial" w:hAnsi="Arial" w:cs="Arial"/>
          <w:sz w:val="22"/>
        </w:rPr>
      </w:pPr>
      <w:r w:rsidRPr="00A7156B">
        <w:rPr>
          <w:rFonts w:ascii="Arial" w:hAnsi="Arial" w:cs="Arial"/>
          <w:sz w:val="22"/>
        </w:rPr>
        <w:t>§3.2. I arbeidet med reguleringsplanen skal det utføres beregning av luftforurensning i samsvar med nasjonale mål for luftforurensningskomponenter og miljødirektoratene sine uteluftkriterier. Endelig utforming av tiltak skal avklares i reguleringsplanen.</w:t>
      </w:r>
    </w:p>
    <w:p w:rsidR="00A7156B" w:rsidRDefault="00A7156B" w:rsidP="00633E1D">
      <w:pPr>
        <w:rPr>
          <w:rFonts w:ascii="Arial" w:hAnsi="Arial" w:cs="Arial"/>
          <w:sz w:val="22"/>
        </w:rPr>
      </w:pPr>
    </w:p>
    <w:p w:rsidR="00A7156B" w:rsidRDefault="00A7156B" w:rsidP="00633E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Godkjent av Bystyret i Kristiansand den </w:t>
      </w:r>
      <w:proofErr w:type="gramStart"/>
      <w:r>
        <w:rPr>
          <w:rFonts w:ascii="Arial" w:hAnsi="Arial" w:cs="Arial"/>
          <w:sz w:val="22"/>
        </w:rPr>
        <w:t>18.02.2015</w:t>
      </w:r>
      <w:proofErr w:type="gramEnd"/>
      <w:r>
        <w:rPr>
          <w:rFonts w:ascii="Arial" w:hAnsi="Arial" w:cs="Arial"/>
          <w:sz w:val="22"/>
        </w:rPr>
        <w:t xml:space="preserve"> som sak nr. 23.</w:t>
      </w:r>
    </w:p>
    <w:p w:rsidR="005E1FB7" w:rsidRDefault="005E1FB7" w:rsidP="00633E1D">
      <w:pPr>
        <w:rPr>
          <w:rFonts w:ascii="Arial" w:hAnsi="Arial" w:cs="Arial"/>
          <w:sz w:val="22"/>
        </w:rPr>
      </w:pPr>
    </w:p>
    <w:p w:rsidR="005E1FB7" w:rsidRDefault="005E1FB7" w:rsidP="00633E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Ordfører i Kristiansand.</w:t>
      </w:r>
    </w:p>
    <w:p w:rsidR="00A7156B" w:rsidRDefault="00A7156B" w:rsidP="00633E1D">
      <w:pPr>
        <w:rPr>
          <w:rFonts w:ascii="Arial" w:hAnsi="Arial" w:cs="Arial"/>
          <w:sz w:val="22"/>
        </w:rPr>
      </w:pPr>
    </w:p>
    <w:p w:rsidR="00B43607" w:rsidRPr="00A7156B" w:rsidRDefault="00A7156B" w:rsidP="009168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</w:p>
    <w:sectPr w:rsidR="00B43607" w:rsidRPr="00A7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1D"/>
    <w:rsid w:val="00285D83"/>
    <w:rsid w:val="002B536D"/>
    <w:rsid w:val="005E1FB7"/>
    <w:rsid w:val="00633E1D"/>
    <w:rsid w:val="00776C21"/>
    <w:rsid w:val="009168C7"/>
    <w:rsid w:val="00A56517"/>
    <w:rsid w:val="00A7156B"/>
    <w:rsid w:val="00B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1D"/>
    <w:rPr>
      <w:rFonts w:asciiTheme="minorHAnsi" w:eastAsiaTheme="minorHAnsi" w:hAnsiTheme="minorHAns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33E1D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1D"/>
    <w:rPr>
      <w:rFonts w:asciiTheme="minorHAnsi" w:eastAsiaTheme="minorHAnsi" w:hAnsiTheme="minorHAns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33E1D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Hjemdal</dc:creator>
  <cp:lastModifiedBy>Sidsel Hjemdal</cp:lastModifiedBy>
  <cp:revision>3</cp:revision>
  <dcterms:created xsi:type="dcterms:W3CDTF">2015-02-23T08:01:00Z</dcterms:created>
  <dcterms:modified xsi:type="dcterms:W3CDTF">2015-02-24T07:28:00Z</dcterms:modified>
</cp:coreProperties>
</file>