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1418"/>
        <w:gridCol w:w="1641"/>
      </w:tblGrid>
      <w:tr w:rsidR="00812162" w:rsidRPr="00F769BA" w:rsidTr="002B2698">
        <w:tc>
          <w:tcPr>
            <w:tcW w:w="6487" w:type="dxa"/>
          </w:tcPr>
          <w:p w:rsidR="00812162" w:rsidRPr="00F769BA" w:rsidRDefault="00812162" w:rsidP="00F769BA">
            <w:pPr>
              <w:pStyle w:val="Overskrift1"/>
            </w:pPr>
            <w:bookmarkStart w:id="0" w:name="_GoBack"/>
            <w:bookmarkEnd w:id="0"/>
            <w:r w:rsidRPr="00F769BA">
              <w:t xml:space="preserve">Behandling i </w:t>
            </w:r>
            <w:r w:rsidR="00005AB8">
              <w:t>Kommunestyret</w:t>
            </w:r>
          </w:p>
        </w:tc>
        <w:tc>
          <w:tcPr>
            <w:tcW w:w="1418" w:type="dxa"/>
          </w:tcPr>
          <w:p w:rsidR="00812162" w:rsidRPr="00F769BA" w:rsidRDefault="00005AB8" w:rsidP="00F769BA">
            <w:pPr>
              <w:pStyle w:val="Overskrift1"/>
            </w:pPr>
            <w:r>
              <w:t>06.03.2018</w:t>
            </w:r>
          </w:p>
        </w:tc>
        <w:tc>
          <w:tcPr>
            <w:tcW w:w="1641" w:type="dxa"/>
          </w:tcPr>
          <w:p w:rsidR="00812162" w:rsidRPr="00F769BA" w:rsidRDefault="00812162" w:rsidP="00F769BA">
            <w:pPr>
              <w:pStyle w:val="Overskrift1"/>
            </w:pPr>
            <w:r w:rsidRPr="00F769BA">
              <w:t xml:space="preserve">PS </w:t>
            </w:r>
            <w:r w:rsidR="00005AB8">
              <w:t>12</w:t>
            </w:r>
            <w:r w:rsidRPr="00F769BA">
              <w:t>/</w:t>
            </w:r>
            <w:r w:rsidR="00005AB8">
              <w:t>18</w:t>
            </w:r>
          </w:p>
        </w:tc>
      </w:tr>
    </w:tbl>
    <w:p w:rsidR="005C6138" w:rsidRDefault="005C6138" w:rsidP="00F769BA">
      <w:pPr>
        <w:rPr>
          <w:sz w:val="16"/>
          <w:szCs w:val="16"/>
        </w:rPr>
      </w:pPr>
    </w:p>
    <w:p w:rsidR="00C305C3" w:rsidRPr="00CB1FF5" w:rsidRDefault="00005AB8" w:rsidP="00926E77">
      <w:pPr>
        <w:rPr>
          <w:rFonts w:cs="Calibri"/>
        </w:rPr>
      </w:pPr>
      <w:bookmarkStart w:id="1" w:name="BEHANDS"/>
      <w:bookmarkEnd w:id="1"/>
      <w:r w:rsidRPr="00CB1FF5">
        <w:rPr>
          <w:rFonts w:cs="Calibri"/>
        </w:rPr>
        <w:t>Sigmund Gråbak bes vurde</w:t>
      </w:r>
      <w:r w:rsidRPr="00CB1FF5">
        <w:rPr>
          <w:rFonts w:cs="Calibri"/>
        </w:rPr>
        <w:t>r</w:t>
      </w:r>
      <w:r w:rsidRPr="00CB1FF5">
        <w:rPr>
          <w:rFonts w:cs="Calibri"/>
        </w:rPr>
        <w:t xml:space="preserve">t sin habilitet i saken. Han er grunneier. Gråbak erklæres inhabil etter </w:t>
      </w:r>
      <w:proofErr w:type="spellStart"/>
      <w:r w:rsidRPr="00CB1FF5">
        <w:rPr>
          <w:rFonts w:cs="Calibri"/>
        </w:rPr>
        <w:t>fvl</w:t>
      </w:r>
      <w:proofErr w:type="spellEnd"/>
      <w:r w:rsidRPr="00CB1FF5">
        <w:rPr>
          <w:rFonts w:cs="Calibri"/>
        </w:rPr>
        <w:t xml:space="preserve"> § 6a, og fratrer møtet. Som vara inntrer Asbjørn </w:t>
      </w:r>
      <w:proofErr w:type="spellStart"/>
      <w:r w:rsidRPr="00CB1FF5">
        <w:rPr>
          <w:rFonts w:cs="Calibri"/>
        </w:rPr>
        <w:t>Buklev</w:t>
      </w:r>
      <w:proofErr w:type="spellEnd"/>
      <w:r w:rsidRPr="00CB1FF5">
        <w:rPr>
          <w:rFonts w:cs="Calibri"/>
        </w:rPr>
        <w:t>.</w:t>
      </w:r>
    </w:p>
    <w:p w:rsidR="00C305C3" w:rsidRDefault="00005AB8" w:rsidP="00926E77">
      <w:pPr>
        <w:rPr>
          <w:rFonts w:cs="Calibri"/>
        </w:rPr>
      </w:pPr>
    </w:p>
    <w:p w:rsidR="00CB1FF5" w:rsidRDefault="00005AB8" w:rsidP="00926E77">
      <w:pPr>
        <w:rPr>
          <w:rFonts w:cs="Calibri"/>
        </w:rPr>
      </w:pPr>
      <w:r>
        <w:rPr>
          <w:rFonts w:cs="Calibri"/>
        </w:rPr>
        <w:t>Endringsforslag fra SV v/ forslagsstiller Anne</w:t>
      </w:r>
      <w:r>
        <w:rPr>
          <w:rFonts w:cs="Calibri"/>
        </w:rPr>
        <w:t xml:space="preserve"> Sørtømme</w:t>
      </w:r>
    </w:p>
    <w:p w:rsidR="00CB1FF5" w:rsidRDefault="00005AB8" w:rsidP="00926E77">
      <w:pPr>
        <w:rPr>
          <w:rFonts w:cs="Calibri"/>
        </w:rPr>
      </w:pPr>
      <w:r>
        <w:rPr>
          <w:rFonts w:cs="Calibri"/>
        </w:rPr>
        <w:t>S4 forblir regulert som henholdsvis LNF- område og grøntstruktur. Gjeldende krav om tilbakeføring av putballparken til LNF opprettholdes.</w:t>
      </w:r>
    </w:p>
    <w:p w:rsidR="00CB1FF5" w:rsidRDefault="00005AB8" w:rsidP="00926E77">
      <w:pPr>
        <w:rPr>
          <w:rFonts w:cs="Calibri"/>
        </w:rPr>
      </w:pPr>
    </w:p>
    <w:p w:rsidR="008807A6" w:rsidRDefault="00005AB8" w:rsidP="00926E77">
      <w:pPr>
        <w:rPr>
          <w:rFonts w:cs="Calibri"/>
        </w:rPr>
      </w:pPr>
      <w:r>
        <w:rPr>
          <w:rFonts w:cs="Calibri"/>
        </w:rPr>
        <w:t>Endringsforslag fra SP v/ forslagsstiller Fritz Arne Haugen</w:t>
      </w:r>
      <w:r>
        <w:rPr>
          <w:rFonts w:cs="Calibri"/>
        </w:rPr>
        <w:br/>
        <w:t xml:space="preserve">Status eiendom 136/1 </w:t>
      </w:r>
      <w:proofErr w:type="spellStart"/>
      <w:r>
        <w:rPr>
          <w:rFonts w:cs="Calibri"/>
        </w:rPr>
        <w:t>festenr</w:t>
      </w:r>
      <w:proofErr w:type="spellEnd"/>
      <w:r>
        <w:rPr>
          <w:rFonts w:cs="Calibri"/>
        </w:rPr>
        <w:t xml:space="preserve"> 2 endres til bolig</w:t>
      </w:r>
      <w:r>
        <w:rPr>
          <w:rFonts w:cs="Calibri"/>
        </w:rPr>
        <w:t>formål, farge gul.</w:t>
      </w:r>
    </w:p>
    <w:p w:rsidR="00CB1FF5" w:rsidRPr="00CB1FF5" w:rsidRDefault="00005AB8" w:rsidP="00926E77">
      <w:pPr>
        <w:rPr>
          <w:rFonts w:cs="Calibri"/>
        </w:rPr>
      </w:pPr>
    </w:p>
    <w:p w:rsidR="00CB1FF5" w:rsidRPr="00CB1FF5" w:rsidRDefault="00005AB8" w:rsidP="00926E77">
      <w:pPr>
        <w:rPr>
          <w:rFonts w:cs="Calibri"/>
          <w:i/>
        </w:rPr>
      </w:pPr>
      <w:r w:rsidRPr="00CB1FF5">
        <w:rPr>
          <w:rFonts w:cs="Calibri"/>
          <w:i/>
        </w:rPr>
        <w:t>Votering:</w:t>
      </w:r>
    </w:p>
    <w:p w:rsidR="008807A6" w:rsidRDefault="00005AB8" w:rsidP="00926E77">
      <w:pPr>
        <w:rPr>
          <w:rFonts w:cs="Calibri"/>
        </w:rPr>
      </w:pPr>
      <w:r>
        <w:rPr>
          <w:rFonts w:cs="Calibri"/>
        </w:rPr>
        <w:t>Endringsforslag om S4: Forslaget fikk 2 stemmer og falt (1SV, 1 MDG)</w:t>
      </w:r>
    </w:p>
    <w:p w:rsidR="008807A6" w:rsidRDefault="00005AB8" w:rsidP="00926E77">
      <w:pPr>
        <w:rPr>
          <w:rFonts w:cs="Calibri"/>
        </w:rPr>
      </w:pPr>
      <w:r>
        <w:rPr>
          <w:rFonts w:cs="Calibri"/>
        </w:rPr>
        <w:t xml:space="preserve">Endringsforslag eiendom 136/1: Forslaget </w:t>
      </w:r>
      <w:r>
        <w:rPr>
          <w:rFonts w:cs="Calibri"/>
        </w:rPr>
        <w:t>fikk 7 mot 30 stemmer, og falt (7 SP)</w:t>
      </w:r>
    </w:p>
    <w:p w:rsidR="00CB1FF5" w:rsidRPr="00CB1FF5" w:rsidRDefault="00005AB8" w:rsidP="00926E77">
      <w:pPr>
        <w:rPr>
          <w:rFonts w:cs="Calibri"/>
        </w:rPr>
      </w:pPr>
      <w:r w:rsidRPr="00CB1FF5">
        <w:rPr>
          <w:rFonts w:cs="Calibri"/>
        </w:rPr>
        <w:t>Rådmannens innstilling</w:t>
      </w:r>
      <w:r>
        <w:rPr>
          <w:rFonts w:cs="Calibri"/>
        </w:rPr>
        <w:t xml:space="preserve"> ble deretter enstemmig vedtatt.</w:t>
      </w:r>
    </w:p>
    <w:p w:rsidR="00C305C3" w:rsidRPr="00DF7C7C" w:rsidRDefault="00005AB8" w:rsidP="00926E77">
      <w:pPr>
        <w:rPr>
          <w:rFonts w:cs="Calibri"/>
          <w:sz w:val="24"/>
          <w:szCs w:val="24"/>
        </w:rPr>
      </w:pPr>
    </w:p>
    <w:p w:rsidR="00F769BA" w:rsidRPr="00F769BA" w:rsidRDefault="00F769BA" w:rsidP="00F769BA">
      <w:bookmarkStart w:id="2" w:name="BEHANDE"/>
      <w:bookmarkEnd w:id="2"/>
    </w:p>
    <w:p w:rsidR="00F26C71" w:rsidRPr="00F769BA" w:rsidRDefault="00F26C71" w:rsidP="00F769BA">
      <w:pPr>
        <w:pStyle w:val="Overskrift1"/>
      </w:pPr>
      <w:r w:rsidRPr="00F769BA">
        <w:t>Vedtak:</w:t>
      </w:r>
    </w:p>
    <w:p w:rsidR="00926E77" w:rsidRPr="00DF7C7C" w:rsidRDefault="00005AB8" w:rsidP="00926E77">
      <w:pPr>
        <w:rPr>
          <w:rFonts w:cs="Calibri"/>
        </w:rPr>
      </w:pPr>
      <w:bookmarkStart w:id="3" w:name="VEDTAKS"/>
      <w:bookmarkEnd w:id="3"/>
    </w:p>
    <w:p w:rsidR="00926E77" w:rsidRPr="00DF7C7C" w:rsidRDefault="00005AB8" w:rsidP="00926E77">
      <w:pPr>
        <w:spacing w:after="200" w:line="276" w:lineRule="auto"/>
        <w:rPr>
          <w:rFonts w:cs="Calibri"/>
          <w:lang w:eastAsia="en-US"/>
        </w:rPr>
      </w:pPr>
      <w:r w:rsidRPr="00DF7C7C">
        <w:rPr>
          <w:rFonts w:cs="Calibri"/>
          <w:lang w:eastAsia="en-US"/>
        </w:rPr>
        <w:t xml:space="preserve">Melhus </w:t>
      </w:r>
      <w:r w:rsidRPr="00DF7C7C">
        <w:rPr>
          <w:rFonts w:cs="Calibri"/>
          <w:lang w:eastAsia="en-US"/>
        </w:rPr>
        <w:t>kommune vedtar i medhold av PBL § 12-12 områdeplan for Ler sentrum med tilhørende plankart, bestemmelser, planbeskrivelse, ROS analyse og vedlegg.</w:t>
      </w:r>
    </w:p>
    <w:p w:rsidR="00926E77" w:rsidRPr="00DF7C7C" w:rsidRDefault="00005AB8" w:rsidP="00926E77">
      <w:pPr>
        <w:spacing w:after="200" w:line="276" w:lineRule="auto"/>
        <w:rPr>
          <w:rFonts w:cs="Calibri"/>
          <w:lang w:eastAsia="en-US"/>
        </w:rPr>
      </w:pPr>
      <w:r w:rsidRPr="00DF7C7C">
        <w:rPr>
          <w:rFonts w:cs="Calibri"/>
          <w:lang w:eastAsia="en-US"/>
        </w:rPr>
        <w:t xml:space="preserve">Bestemmelse 7.11 får følgende ordlyd: </w:t>
      </w:r>
      <w:r w:rsidRPr="00DF7C7C">
        <w:rPr>
          <w:rFonts w:cs="Calibri"/>
          <w:lang w:eastAsia="en-US"/>
        </w:rPr>
        <w:br/>
      </w:r>
      <w:r w:rsidRPr="00DF7C7C">
        <w:rPr>
          <w:rFonts w:cs="Calibri"/>
          <w:i/>
          <w:lang w:eastAsia="en-US"/>
        </w:rPr>
        <w:t>«Før det kan gis tillatelse til tiltak innenfor område SN, S2, BKF2 og</w:t>
      </w:r>
      <w:r w:rsidRPr="00DF7C7C">
        <w:rPr>
          <w:rFonts w:cs="Calibri"/>
          <w:i/>
          <w:lang w:eastAsia="en-US"/>
        </w:rPr>
        <w:t xml:space="preserve"> BT1 skal o_kv3 opparbeides iht. plankartet og gjeldende </w:t>
      </w:r>
      <w:proofErr w:type="spellStart"/>
      <w:r w:rsidRPr="00DF7C7C">
        <w:rPr>
          <w:rFonts w:cs="Calibri"/>
          <w:i/>
          <w:lang w:eastAsia="en-US"/>
        </w:rPr>
        <w:t>vegnorm</w:t>
      </w:r>
      <w:proofErr w:type="spellEnd"/>
      <w:r w:rsidRPr="00DF7C7C">
        <w:rPr>
          <w:rFonts w:cs="Calibri"/>
          <w:i/>
          <w:lang w:eastAsia="en-US"/>
        </w:rPr>
        <w:t xml:space="preserve"> og gatelysnorm.»</w:t>
      </w:r>
      <w:r w:rsidRPr="00DF7C7C">
        <w:rPr>
          <w:rFonts w:cs="Calibri"/>
          <w:i/>
          <w:lang w:eastAsia="en-US"/>
        </w:rPr>
        <w:br/>
      </w:r>
      <w:r w:rsidRPr="00DF7C7C">
        <w:rPr>
          <w:rFonts w:cs="Calibri"/>
          <w:lang w:eastAsia="en-US"/>
        </w:rPr>
        <w:t>Det legges til grunn at anleggsbidrag på kr. 1,0 mill. fra Bane NOR er tilstrekkelig for å innfri rekkefølgekravet i reguleringsbestemmelse 7.14.  Med dette tas vilkår vedrør</w:t>
      </w:r>
      <w:r w:rsidRPr="00DF7C7C">
        <w:rPr>
          <w:rFonts w:cs="Calibri"/>
          <w:lang w:eastAsia="en-US"/>
        </w:rPr>
        <w:t>ende bestemmelser 7.11 og 7.14 fra Bane NOR til følge.</w:t>
      </w:r>
    </w:p>
    <w:p w:rsidR="00926E77" w:rsidRPr="00DF7C7C" w:rsidRDefault="00005AB8" w:rsidP="00926E77">
      <w:pPr>
        <w:spacing w:after="200" w:line="276" w:lineRule="auto"/>
        <w:rPr>
          <w:rFonts w:cs="Calibri"/>
          <w:lang w:eastAsia="en-US"/>
        </w:rPr>
      </w:pPr>
      <w:r w:rsidRPr="00DF7C7C">
        <w:rPr>
          <w:rFonts w:cs="Calibri"/>
          <w:lang w:eastAsia="en-US"/>
        </w:rPr>
        <w:t>Samtidig oppheves følgende reguleringsplaner innenfor planområdet:</w:t>
      </w:r>
    </w:p>
    <w:p w:rsidR="00926E77" w:rsidRPr="00DF7C7C" w:rsidRDefault="00005AB8" w:rsidP="00926E77">
      <w:pPr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="Calibri"/>
          <w:lang w:eastAsia="en-US"/>
        </w:rPr>
      </w:pPr>
      <w:r w:rsidRPr="00DF7C7C">
        <w:rPr>
          <w:rFonts w:cs="Calibri"/>
          <w:lang w:eastAsia="en-US"/>
        </w:rPr>
        <w:t xml:space="preserve">2010 001 </w:t>
      </w:r>
      <w:proofErr w:type="spellStart"/>
      <w:r w:rsidRPr="00DF7C7C">
        <w:rPr>
          <w:rFonts w:cs="Calibri"/>
          <w:lang w:eastAsia="en-US"/>
        </w:rPr>
        <w:t>Skjesbakkplassen</w:t>
      </w:r>
      <w:proofErr w:type="spellEnd"/>
      <w:r w:rsidRPr="00DF7C7C">
        <w:rPr>
          <w:rFonts w:cs="Calibri"/>
          <w:lang w:eastAsia="en-US"/>
        </w:rPr>
        <w:t xml:space="preserve">, boligformål </w:t>
      </w:r>
    </w:p>
    <w:p w:rsidR="00926E77" w:rsidRPr="00DF7C7C" w:rsidRDefault="00005AB8" w:rsidP="00926E77">
      <w:pPr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="Calibri"/>
          <w:lang w:eastAsia="en-US"/>
        </w:rPr>
      </w:pPr>
      <w:r w:rsidRPr="00DF7C7C">
        <w:rPr>
          <w:rFonts w:cs="Calibri"/>
          <w:lang w:eastAsia="en-US"/>
        </w:rPr>
        <w:t xml:space="preserve">2003 013 Mindre endring av reguleringsplan Boligområde og barnehage Ler I, boligformål </w:t>
      </w:r>
    </w:p>
    <w:p w:rsidR="00926E77" w:rsidRPr="00DF7C7C" w:rsidRDefault="00005AB8" w:rsidP="00926E77">
      <w:pPr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="Calibri"/>
          <w:lang w:eastAsia="en-US"/>
        </w:rPr>
      </w:pPr>
      <w:r w:rsidRPr="00DF7C7C">
        <w:rPr>
          <w:rFonts w:cs="Calibri"/>
          <w:lang w:eastAsia="en-US"/>
        </w:rPr>
        <w:t>2002 0</w:t>
      </w:r>
      <w:r w:rsidRPr="00DF7C7C">
        <w:rPr>
          <w:rFonts w:cs="Calibri"/>
          <w:lang w:eastAsia="en-US"/>
        </w:rPr>
        <w:t>07 Ler II (mindre vesentlig endring), skole/</w:t>
      </w:r>
      <w:proofErr w:type="spellStart"/>
      <w:r w:rsidRPr="00DF7C7C">
        <w:rPr>
          <w:rFonts w:cs="Calibri"/>
          <w:lang w:eastAsia="en-US"/>
        </w:rPr>
        <w:t>bhg</w:t>
      </w:r>
      <w:proofErr w:type="spellEnd"/>
      <w:r w:rsidRPr="00DF7C7C">
        <w:rPr>
          <w:rFonts w:cs="Calibri"/>
          <w:lang w:eastAsia="en-US"/>
        </w:rPr>
        <w:t xml:space="preserve">, boligformål, lek, grønnstruktur </w:t>
      </w:r>
    </w:p>
    <w:p w:rsidR="00926E77" w:rsidRPr="00DF7C7C" w:rsidRDefault="00005AB8" w:rsidP="00926E77">
      <w:pPr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cs="Calibri"/>
          <w:lang w:eastAsia="en-US"/>
        </w:rPr>
      </w:pPr>
      <w:r w:rsidRPr="00DF7C7C">
        <w:rPr>
          <w:rFonts w:cs="Calibri"/>
          <w:lang w:eastAsia="en-US"/>
        </w:rPr>
        <w:t xml:space="preserve">2004 003 Regulering for del av Ler sentrum gnr 135/10, bolig, forretning, kontor, parkering og lek </w:t>
      </w:r>
    </w:p>
    <w:p w:rsidR="00926E77" w:rsidRPr="00DF7C7C" w:rsidRDefault="00005AB8" w:rsidP="00926E7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Calibri"/>
          <w:color w:val="000000"/>
          <w:lang w:eastAsia="en-US"/>
        </w:rPr>
      </w:pPr>
      <w:r w:rsidRPr="00DF7C7C">
        <w:rPr>
          <w:rFonts w:cs="Calibri"/>
          <w:lang w:eastAsia="en-US"/>
        </w:rPr>
        <w:t>1996 007 Nytt kryssingsspor på Ler, jernbaneformål, avkjørsler</w:t>
      </w:r>
    </w:p>
    <w:p w:rsidR="00926E77" w:rsidRPr="00DF7C7C" w:rsidRDefault="00005AB8" w:rsidP="00926E77">
      <w:pPr>
        <w:rPr>
          <w:rFonts w:cs="Calibri"/>
        </w:rPr>
      </w:pPr>
    </w:p>
    <w:p w:rsidR="00926E77" w:rsidRPr="00DF7C7C" w:rsidRDefault="00005AB8" w:rsidP="00926E77">
      <w:pPr>
        <w:rPr>
          <w:rFonts w:cs="Calibri"/>
          <w:sz w:val="24"/>
          <w:szCs w:val="24"/>
        </w:rPr>
      </w:pPr>
    </w:p>
    <w:p w:rsidR="00E85536" w:rsidRPr="00F769BA" w:rsidRDefault="00E85536" w:rsidP="00F769BA">
      <w:bookmarkStart w:id="4" w:name="VEDTAKE"/>
      <w:bookmarkEnd w:id="4"/>
    </w:p>
    <w:sectPr w:rsidR="00E85536" w:rsidRPr="00F769BA">
      <w:pgSz w:w="12242" w:h="15842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A66"/>
    <w:multiLevelType w:val="hybridMultilevel"/>
    <w:tmpl w:val="1188F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36"/>
    <w:rsid w:val="00005AB8"/>
    <w:rsid w:val="001A2054"/>
    <w:rsid w:val="0027125B"/>
    <w:rsid w:val="002B2698"/>
    <w:rsid w:val="00300925"/>
    <w:rsid w:val="005022DB"/>
    <w:rsid w:val="00516911"/>
    <w:rsid w:val="005C6138"/>
    <w:rsid w:val="005D4D0C"/>
    <w:rsid w:val="00713ECD"/>
    <w:rsid w:val="00812162"/>
    <w:rsid w:val="00A21A76"/>
    <w:rsid w:val="00CB43A4"/>
    <w:rsid w:val="00CB7B29"/>
    <w:rsid w:val="00E85536"/>
    <w:rsid w:val="00F26C71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9BA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300925"/>
  </w:style>
  <w:style w:type="table" w:styleId="Tabellrutenett">
    <w:name w:val="Table Grid"/>
    <w:basedOn w:val="Vanligtabell"/>
    <w:rsid w:val="0081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CB7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9BA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300925"/>
  </w:style>
  <w:style w:type="table" w:styleId="Tabellrutenett">
    <w:name w:val="Table Grid"/>
    <w:basedOn w:val="Vanligtabell"/>
    <w:rsid w:val="0081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CB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1496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Utvalg:	</vt:lpstr>
      <vt:lpstr>Utvalg:	</vt:lpstr>
    </vt:vector>
  </TitlesOfParts>
  <Company>IBM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Utvalg:</dc:title>
  <dc:creator>IBMuser</dc:creator>
  <cp:lastModifiedBy>Kjersti Dalen Stæhli</cp:lastModifiedBy>
  <cp:revision>2</cp:revision>
  <dcterms:created xsi:type="dcterms:W3CDTF">2018-03-09T08:31:00Z</dcterms:created>
  <dcterms:modified xsi:type="dcterms:W3CDTF">2018-03-09T08:31:00Z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kURL">
    <vt:lpwstr/>
  </property>
  <property fmtid="{D5CDD505-2E9C-101B-9397-08002B2CF9AE}" pid="3" name="eSakDokid">
    <vt:lpwstr>180000015408</vt:lpwstr>
  </property>
</Properties>
</file>